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34F8C" w14:textId="77777777" w:rsidR="00575AC9" w:rsidRDefault="00B46B27">
      <w:pPr>
        <w:rPr>
          <w:sz w:val="24"/>
          <w:szCs w:val="24"/>
        </w:rPr>
      </w:pPr>
      <w:r>
        <w:rPr>
          <w:rFonts w:hint="eastAsia"/>
          <w:sz w:val="24"/>
          <w:szCs w:val="24"/>
        </w:rPr>
        <w:t>第</w:t>
      </w:r>
      <w:r w:rsidR="004E022E">
        <w:rPr>
          <w:rFonts w:hint="eastAsia"/>
          <w:sz w:val="24"/>
          <w:szCs w:val="24"/>
        </w:rPr>
        <w:t>６</w:t>
      </w:r>
      <w:r w:rsidR="00575AC9">
        <w:rPr>
          <w:rFonts w:hint="eastAsia"/>
          <w:sz w:val="24"/>
          <w:szCs w:val="24"/>
        </w:rPr>
        <w:t>号様式</w:t>
      </w:r>
      <w:r w:rsidR="004E022E">
        <w:rPr>
          <w:rFonts w:hint="eastAsia"/>
          <w:sz w:val="24"/>
          <w:szCs w:val="24"/>
        </w:rPr>
        <w:t>の２</w:t>
      </w:r>
    </w:p>
    <w:p w14:paraId="5CCF60CF" w14:textId="77777777" w:rsidR="00575AC9" w:rsidRDefault="00575AC9">
      <w:pPr>
        <w:rPr>
          <w:sz w:val="24"/>
          <w:szCs w:val="24"/>
        </w:rPr>
      </w:pPr>
    </w:p>
    <w:p w14:paraId="1AC1D2D2" w14:textId="77777777" w:rsidR="00575AC9" w:rsidRPr="00575AC9" w:rsidRDefault="004E022E" w:rsidP="00575AC9">
      <w:pPr>
        <w:jc w:val="center"/>
        <w:rPr>
          <w:b/>
          <w:sz w:val="36"/>
          <w:szCs w:val="36"/>
        </w:rPr>
      </w:pPr>
      <w:r>
        <w:rPr>
          <w:rFonts w:hint="eastAsia"/>
          <w:b/>
          <w:sz w:val="36"/>
          <w:szCs w:val="36"/>
        </w:rPr>
        <w:t>年間教育計画表</w:t>
      </w:r>
    </w:p>
    <w:p w14:paraId="18C1922A" w14:textId="77777777" w:rsidR="00575AC9" w:rsidRPr="00575AC9" w:rsidRDefault="00575AC9">
      <w:pPr>
        <w:rPr>
          <w:sz w:val="24"/>
          <w:szCs w:val="24"/>
        </w:rPr>
      </w:pPr>
    </w:p>
    <w:p w14:paraId="35BA066A" w14:textId="3E0162D4" w:rsidR="00564E8F" w:rsidRDefault="00564E8F" w:rsidP="00564E8F">
      <w:pPr>
        <w:rPr>
          <w:sz w:val="24"/>
          <w:szCs w:val="24"/>
        </w:rPr>
      </w:pPr>
      <w:r>
        <w:rPr>
          <w:rFonts w:hint="eastAsia"/>
          <w:sz w:val="24"/>
          <w:szCs w:val="24"/>
        </w:rPr>
        <w:t>年間計画表（</w:t>
      </w:r>
      <w:r>
        <w:rPr>
          <w:rFonts w:hint="eastAsia"/>
          <w:color w:val="FF0000"/>
          <w:sz w:val="24"/>
          <w:szCs w:val="24"/>
        </w:rPr>
        <w:t>令和</w:t>
      </w:r>
      <w:r w:rsidR="00C922B7">
        <w:rPr>
          <w:rFonts w:hint="eastAsia"/>
          <w:color w:val="FF0000"/>
          <w:sz w:val="24"/>
          <w:szCs w:val="24"/>
        </w:rPr>
        <w:t>６</w:t>
      </w:r>
      <w:r>
        <w:rPr>
          <w:rFonts w:hint="eastAsia"/>
          <w:color w:val="FF0000"/>
          <w:sz w:val="24"/>
          <w:szCs w:val="24"/>
        </w:rPr>
        <w:t>年度</w:t>
      </w:r>
      <w:r>
        <w:rPr>
          <w:rFonts w:hint="eastAsia"/>
          <w:sz w:val="24"/>
          <w:szCs w:val="24"/>
        </w:rPr>
        <w:t>）</w:t>
      </w:r>
    </w:p>
    <w:tbl>
      <w:tblPr>
        <w:tblStyle w:val="a7"/>
        <w:tblW w:w="0" w:type="auto"/>
        <w:tblInd w:w="108" w:type="dxa"/>
        <w:tblLook w:val="04A0" w:firstRow="1" w:lastRow="0" w:firstColumn="1" w:lastColumn="0" w:noHBand="0" w:noVBand="1"/>
      </w:tblPr>
      <w:tblGrid>
        <w:gridCol w:w="1080"/>
        <w:gridCol w:w="3240"/>
        <w:gridCol w:w="2700"/>
        <w:gridCol w:w="1505"/>
      </w:tblGrid>
      <w:tr w:rsidR="00564E8F" w14:paraId="5EFF2E37"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3C94D1EC" w14:textId="77777777" w:rsidR="00564E8F" w:rsidRDefault="00564E8F">
            <w:pPr>
              <w:jc w:val="center"/>
              <w:rPr>
                <w:sz w:val="24"/>
                <w:szCs w:val="24"/>
              </w:rPr>
            </w:pP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446142A" w14:textId="77777777" w:rsidR="00564E8F" w:rsidRDefault="00564E8F">
            <w:pPr>
              <w:jc w:val="center"/>
              <w:rPr>
                <w:sz w:val="24"/>
                <w:szCs w:val="24"/>
              </w:rPr>
            </w:pPr>
            <w:r>
              <w:rPr>
                <w:rFonts w:ascii="ＭＳ 明朝" w:eastAsia="ＭＳ 明朝" w:hAnsi="ＭＳ 明朝" w:cs="ＭＳ 明朝" w:hint="eastAsia"/>
                <w:sz w:val="24"/>
                <w:szCs w:val="24"/>
              </w:rPr>
              <w:t>①告示項</w:t>
            </w:r>
            <w:r>
              <w:rPr>
                <w:rFonts w:hint="eastAsia"/>
                <w:sz w:val="24"/>
                <w:szCs w:val="24"/>
              </w:rPr>
              <w:t>目</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F806965" w14:textId="77777777" w:rsidR="00564E8F" w:rsidRDefault="00564E8F">
            <w:pPr>
              <w:jc w:val="center"/>
              <w:rPr>
                <w:sz w:val="24"/>
                <w:szCs w:val="24"/>
              </w:rPr>
            </w:pPr>
            <w:r>
              <w:rPr>
                <w:rFonts w:ascii="ＭＳ 明朝" w:eastAsia="ＭＳ 明朝" w:hAnsi="ＭＳ 明朝" w:cs="ＭＳ 明朝" w:hint="eastAsia"/>
                <w:sz w:val="24"/>
                <w:szCs w:val="24"/>
              </w:rPr>
              <w:t>②告示項目以</w:t>
            </w:r>
            <w:r>
              <w:rPr>
                <w:rFonts w:hint="eastAsia"/>
                <w:sz w:val="24"/>
                <w:szCs w:val="24"/>
              </w:rPr>
              <w:t>外</w:t>
            </w:r>
          </w:p>
        </w:tc>
        <w:tc>
          <w:tcPr>
            <w:tcW w:w="1505" w:type="dxa"/>
            <w:tcBorders>
              <w:top w:val="single" w:sz="4" w:space="0" w:color="auto"/>
              <w:left w:val="single" w:sz="4" w:space="0" w:color="auto"/>
              <w:bottom w:val="single" w:sz="4" w:space="0" w:color="auto"/>
              <w:right w:val="single" w:sz="4" w:space="0" w:color="auto"/>
            </w:tcBorders>
            <w:vAlign w:val="center"/>
            <w:hideMark/>
          </w:tcPr>
          <w:p w14:paraId="7C58353C" w14:textId="77777777" w:rsidR="00564E8F" w:rsidRDefault="00564E8F">
            <w:pPr>
              <w:jc w:val="center"/>
              <w:rPr>
                <w:sz w:val="24"/>
                <w:szCs w:val="24"/>
              </w:rPr>
            </w:pPr>
            <w:r>
              <w:rPr>
                <w:rFonts w:ascii="ＭＳ 明朝" w:eastAsia="ＭＳ 明朝" w:hAnsi="ＭＳ 明朝" w:cs="ＭＳ 明朝" w:hint="eastAsia"/>
                <w:sz w:val="24"/>
                <w:szCs w:val="24"/>
              </w:rPr>
              <w:t xml:space="preserve">備　　</w:t>
            </w:r>
            <w:r>
              <w:rPr>
                <w:rFonts w:hint="eastAsia"/>
                <w:sz w:val="24"/>
                <w:szCs w:val="24"/>
              </w:rPr>
              <w:t>考</w:t>
            </w:r>
          </w:p>
        </w:tc>
      </w:tr>
      <w:tr w:rsidR="00564E8F" w14:paraId="1DA0681D"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7E9CD1B6" w14:textId="77777777" w:rsidR="00564E8F" w:rsidRDefault="00564E8F">
            <w:pPr>
              <w:jc w:val="center"/>
              <w:rPr>
                <w:sz w:val="24"/>
                <w:szCs w:val="24"/>
              </w:rPr>
            </w:pPr>
            <w:r>
              <w:rPr>
                <w:rFonts w:ascii="ＭＳ 明朝" w:eastAsia="ＭＳ 明朝" w:hAnsi="ＭＳ 明朝" w:cs="ＭＳ 明朝" w:hint="eastAsia"/>
                <w:sz w:val="24"/>
                <w:szCs w:val="24"/>
              </w:rPr>
              <w:t>４</w:t>
            </w:r>
            <w:r>
              <w:rPr>
                <w:rFonts w:hint="eastAsia"/>
                <w:sz w:val="24"/>
                <w:szCs w:val="24"/>
              </w:rPr>
              <w:t>月</w:t>
            </w:r>
          </w:p>
        </w:tc>
        <w:tc>
          <w:tcPr>
            <w:tcW w:w="5940" w:type="dxa"/>
            <w:gridSpan w:val="2"/>
            <w:tcBorders>
              <w:top w:val="single" w:sz="4" w:space="0" w:color="auto"/>
              <w:left w:val="single" w:sz="4" w:space="0" w:color="auto"/>
              <w:bottom w:val="single" w:sz="4" w:space="0" w:color="auto"/>
              <w:right w:val="single" w:sz="4" w:space="0" w:color="auto"/>
            </w:tcBorders>
            <w:vAlign w:val="center"/>
            <w:hideMark/>
          </w:tcPr>
          <w:p w14:paraId="61263C3C" w14:textId="77777777" w:rsidR="00564E8F" w:rsidRPr="007743DC" w:rsidRDefault="00564E8F">
            <w:pPr>
              <w:ind w:leftChars="-53" w:left="-1" w:hangingChars="46" w:hanging="110"/>
              <w:rPr>
                <w:color w:val="FF0000"/>
                <w:sz w:val="24"/>
                <w:szCs w:val="24"/>
              </w:rPr>
            </w:pPr>
            <w:r w:rsidRPr="007743DC">
              <w:rPr>
                <w:rFonts w:ascii="ＭＳ 明朝" w:eastAsia="ＭＳ 明朝" w:hAnsi="ＭＳ 明朝" w:cs="ＭＳ 明朝" w:hint="eastAsia"/>
                <w:color w:val="FF0000"/>
                <w:sz w:val="24"/>
                <w:szCs w:val="24"/>
              </w:rPr>
              <w:t>・全体会議（昨年の結果検証と今年度の計画策定</w:t>
            </w:r>
            <w:r w:rsidRPr="007743DC">
              <w:rPr>
                <w:rFonts w:hint="eastAsia"/>
                <w:color w:val="FF0000"/>
                <w:sz w:val="24"/>
                <w:szCs w:val="24"/>
              </w:rPr>
              <w:t>）</w:t>
            </w:r>
          </w:p>
          <w:p w14:paraId="12E1B339" w14:textId="77777777" w:rsidR="00564E8F" w:rsidRPr="007743DC" w:rsidRDefault="00564E8F">
            <w:pPr>
              <w:ind w:leftChars="-53" w:left="-1" w:hangingChars="46" w:hanging="110"/>
              <w:rPr>
                <w:color w:val="FF0000"/>
                <w:sz w:val="24"/>
                <w:szCs w:val="24"/>
              </w:rPr>
            </w:pPr>
            <w:r w:rsidRPr="007743DC">
              <w:rPr>
                <w:rFonts w:ascii="ＭＳ 明朝" w:eastAsia="ＭＳ 明朝" w:hAnsi="ＭＳ 明朝" w:cs="ＭＳ 明朝" w:hint="eastAsia"/>
                <w:color w:val="FF0000"/>
                <w:sz w:val="24"/>
                <w:szCs w:val="24"/>
              </w:rPr>
              <w:t>・事故防止会</w:t>
            </w:r>
            <w:r w:rsidRPr="007743DC">
              <w:rPr>
                <w:rFonts w:hint="eastAsia"/>
                <w:color w:val="FF0000"/>
                <w:sz w:val="24"/>
                <w:szCs w:val="24"/>
              </w:rPr>
              <w:t>議</w:t>
            </w:r>
          </w:p>
        </w:tc>
        <w:tc>
          <w:tcPr>
            <w:tcW w:w="1505" w:type="dxa"/>
            <w:tcBorders>
              <w:top w:val="single" w:sz="4" w:space="0" w:color="auto"/>
              <w:left w:val="single" w:sz="4" w:space="0" w:color="auto"/>
              <w:bottom w:val="single" w:sz="4" w:space="0" w:color="auto"/>
              <w:right w:val="single" w:sz="4" w:space="0" w:color="auto"/>
            </w:tcBorders>
            <w:vAlign w:val="center"/>
          </w:tcPr>
          <w:p w14:paraId="77A55AFC" w14:textId="77777777" w:rsidR="00564E8F" w:rsidRDefault="00564E8F">
            <w:pPr>
              <w:rPr>
                <w:sz w:val="24"/>
                <w:szCs w:val="24"/>
              </w:rPr>
            </w:pPr>
          </w:p>
        </w:tc>
      </w:tr>
      <w:tr w:rsidR="00564E8F" w14:paraId="77CF3E26"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2DC6F009" w14:textId="77777777" w:rsidR="00564E8F" w:rsidRDefault="00564E8F">
            <w:pPr>
              <w:jc w:val="center"/>
              <w:rPr>
                <w:sz w:val="24"/>
                <w:szCs w:val="24"/>
              </w:rPr>
            </w:pPr>
            <w:r>
              <w:rPr>
                <w:rFonts w:ascii="ＭＳ 明朝" w:eastAsia="ＭＳ 明朝" w:hAnsi="ＭＳ 明朝" w:cs="ＭＳ 明朝" w:hint="eastAsia"/>
                <w:sz w:val="24"/>
                <w:szCs w:val="24"/>
              </w:rPr>
              <w:t>５</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3F35865"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・トラックを運転する場合の心構</w:t>
            </w:r>
            <w:r>
              <w:rPr>
                <w:rFonts w:hint="eastAsia"/>
                <w:color w:val="FF0000"/>
                <w:sz w:val="24"/>
                <w:szCs w:val="24"/>
              </w:rPr>
              <w:t>え</w:t>
            </w:r>
          </w:p>
        </w:tc>
        <w:tc>
          <w:tcPr>
            <w:tcW w:w="2700" w:type="dxa"/>
            <w:tcBorders>
              <w:top w:val="single" w:sz="4" w:space="0" w:color="auto"/>
              <w:left w:val="single" w:sz="4" w:space="0" w:color="auto"/>
              <w:bottom w:val="single" w:sz="4" w:space="0" w:color="auto"/>
              <w:right w:val="single" w:sz="4" w:space="0" w:color="auto"/>
            </w:tcBorders>
            <w:vAlign w:val="center"/>
          </w:tcPr>
          <w:p w14:paraId="6992ED56" w14:textId="69A5A304" w:rsidR="00564E8F" w:rsidRPr="007743DC" w:rsidRDefault="007743DC">
            <w:pPr>
              <w:ind w:leftChars="-53" w:left="-1" w:hangingChars="46" w:hanging="110"/>
              <w:rPr>
                <w:color w:val="FF0000"/>
                <w:sz w:val="24"/>
                <w:szCs w:val="24"/>
              </w:rPr>
            </w:pPr>
            <w:r w:rsidRPr="007743DC">
              <w:rPr>
                <w:rFonts w:hint="eastAsia"/>
                <w:color w:val="FF0000"/>
                <w:sz w:val="24"/>
                <w:szCs w:val="24"/>
              </w:rPr>
              <w:t>・危険予知訓練</w:t>
            </w:r>
          </w:p>
        </w:tc>
        <w:tc>
          <w:tcPr>
            <w:tcW w:w="1505" w:type="dxa"/>
            <w:tcBorders>
              <w:top w:val="single" w:sz="4" w:space="0" w:color="auto"/>
              <w:left w:val="single" w:sz="4" w:space="0" w:color="auto"/>
              <w:bottom w:val="single" w:sz="4" w:space="0" w:color="auto"/>
              <w:right w:val="single" w:sz="4" w:space="0" w:color="auto"/>
            </w:tcBorders>
            <w:vAlign w:val="center"/>
          </w:tcPr>
          <w:p w14:paraId="44A7E37E" w14:textId="77777777" w:rsidR="00564E8F" w:rsidRDefault="00564E8F">
            <w:pPr>
              <w:rPr>
                <w:sz w:val="24"/>
                <w:szCs w:val="24"/>
              </w:rPr>
            </w:pPr>
          </w:p>
        </w:tc>
      </w:tr>
      <w:tr w:rsidR="00564E8F" w14:paraId="42935BF2"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64902ECA" w14:textId="77777777" w:rsidR="00564E8F" w:rsidRDefault="00564E8F">
            <w:pPr>
              <w:jc w:val="center"/>
              <w:rPr>
                <w:sz w:val="24"/>
                <w:szCs w:val="24"/>
              </w:rPr>
            </w:pPr>
            <w:r>
              <w:rPr>
                <w:rFonts w:ascii="ＭＳ 明朝" w:eastAsia="ＭＳ 明朝" w:hAnsi="ＭＳ 明朝" w:cs="ＭＳ 明朝" w:hint="eastAsia"/>
                <w:sz w:val="24"/>
                <w:szCs w:val="24"/>
              </w:rPr>
              <w:t>６</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A5FE64F"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・安全を確保するために遵守すべき事</w:t>
            </w:r>
            <w:r>
              <w:rPr>
                <w:rFonts w:hint="eastAsia"/>
                <w:color w:val="FF0000"/>
                <w:sz w:val="24"/>
                <w:szCs w:val="24"/>
              </w:rPr>
              <w:t>項</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C131FE5" w14:textId="77777777" w:rsidR="00564E8F" w:rsidRDefault="00564E8F">
            <w:pPr>
              <w:ind w:leftChars="-53" w:left="-1" w:hangingChars="46" w:hanging="110"/>
              <w:rPr>
                <w:sz w:val="24"/>
                <w:szCs w:val="24"/>
              </w:rPr>
            </w:pPr>
            <w:r>
              <w:rPr>
                <w:rFonts w:ascii="ＭＳ 明朝" w:eastAsia="ＭＳ 明朝" w:hAnsi="ＭＳ 明朝" w:cs="ＭＳ 明朝" w:hint="eastAsia"/>
                <w:color w:val="FF0000"/>
                <w:sz w:val="24"/>
                <w:szCs w:val="24"/>
              </w:rPr>
              <w:t>・事故防止会</w:t>
            </w:r>
            <w:r>
              <w:rPr>
                <w:rFonts w:hint="eastAsia"/>
                <w:color w:val="FF0000"/>
                <w:sz w:val="24"/>
                <w:szCs w:val="24"/>
              </w:rPr>
              <w:t>議</w:t>
            </w:r>
          </w:p>
        </w:tc>
        <w:tc>
          <w:tcPr>
            <w:tcW w:w="1505" w:type="dxa"/>
            <w:tcBorders>
              <w:top w:val="single" w:sz="4" w:space="0" w:color="auto"/>
              <w:left w:val="single" w:sz="4" w:space="0" w:color="auto"/>
              <w:bottom w:val="single" w:sz="4" w:space="0" w:color="auto"/>
              <w:right w:val="single" w:sz="4" w:space="0" w:color="auto"/>
            </w:tcBorders>
            <w:vAlign w:val="center"/>
          </w:tcPr>
          <w:p w14:paraId="24BB5AB3" w14:textId="77777777" w:rsidR="00564E8F" w:rsidRDefault="00564E8F">
            <w:pPr>
              <w:rPr>
                <w:sz w:val="24"/>
                <w:szCs w:val="24"/>
              </w:rPr>
            </w:pPr>
          </w:p>
        </w:tc>
      </w:tr>
      <w:tr w:rsidR="00564E8F" w14:paraId="0AC59F2E"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2A3B215E" w14:textId="77777777" w:rsidR="00564E8F" w:rsidRDefault="00564E8F">
            <w:pPr>
              <w:jc w:val="center"/>
              <w:rPr>
                <w:sz w:val="24"/>
                <w:szCs w:val="24"/>
              </w:rPr>
            </w:pPr>
            <w:r>
              <w:rPr>
                <w:rFonts w:ascii="ＭＳ 明朝" w:eastAsia="ＭＳ 明朝" w:hAnsi="ＭＳ 明朝" w:cs="ＭＳ 明朝" w:hint="eastAsia"/>
                <w:sz w:val="24"/>
                <w:szCs w:val="24"/>
              </w:rPr>
              <w:t>７</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97BCD72"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・危険の予測及び回</w:t>
            </w:r>
            <w:r>
              <w:rPr>
                <w:rFonts w:hint="eastAsia"/>
                <w:color w:val="FF0000"/>
                <w:sz w:val="24"/>
                <w:szCs w:val="24"/>
              </w:rPr>
              <w:t>避</w:t>
            </w:r>
          </w:p>
        </w:tc>
        <w:tc>
          <w:tcPr>
            <w:tcW w:w="2700" w:type="dxa"/>
            <w:tcBorders>
              <w:top w:val="single" w:sz="4" w:space="0" w:color="auto"/>
              <w:left w:val="single" w:sz="4" w:space="0" w:color="auto"/>
              <w:bottom w:val="single" w:sz="4" w:space="0" w:color="auto"/>
              <w:right w:val="single" w:sz="4" w:space="0" w:color="auto"/>
            </w:tcBorders>
            <w:vAlign w:val="center"/>
          </w:tcPr>
          <w:p w14:paraId="5D854E07" w14:textId="77777777" w:rsidR="00564E8F" w:rsidRDefault="00564E8F">
            <w:pPr>
              <w:ind w:leftChars="-53" w:left="-1" w:hangingChars="46" w:hanging="110"/>
              <w:rPr>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5E0F448C" w14:textId="77777777" w:rsidR="00564E8F" w:rsidRDefault="00564E8F">
            <w:pPr>
              <w:rPr>
                <w:sz w:val="24"/>
                <w:szCs w:val="24"/>
              </w:rPr>
            </w:pPr>
          </w:p>
        </w:tc>
      </w:tr>
      <w:tr w:rsidR="00564E8F" w14:paraId="1B1F5EA7"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5A7865E6" w14:textId="77777777" w:rsidR="00564E8F" w:rsidRDefault="00564E8F">
            <w:pPr>
              <w:jc w:val="center"/>
              <w:rPr>
                <w:sz w:val="24"/>
                <w:szCs w:val="24"/>
              </w:rPr>
            </w:pPr>
            <w:r>
              <w:rPr>
                <w:rFonts w:ascii="ＭＳ 明朝" w:eastAsia="ＭＳ 明朝" w:hAnsi="ＭＳ 明朝" w:cs="ＭＳ 明朝" w:hint="eastAsia"/>
                <w:sz w:val="24"/>
                <w:szCs w:val="24"/>
              </w:rPr>
              <w:t>８</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7EA1F9D"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・危険物を運搬する際に留意すべき事</w:t>
            </w:r>
            <w:r>
              <w:rPr>
                <w:rFonts w:hint="eastAsia"/>
                <w:color w:val="FF0000"/>
                <w:sz w:val="24"/>
                <w:szCs w:val="24"/>
              </w:rPr>
              <w:t>項</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BCBBBED" w14:textId="77777777" w:rsidR="00564E8F" w:rsidRDefault="00564E8F">
            <w:pPr>
              <w:ind w:leftChars="-53" w:left="-1" w:hangingChars="46" w:hanging="110"/>
              <w:rPr>
                <w:sz w:val="24"/>
                <w:szCs w:val="24"/>
              </w:rPr>
            </w:pPr>
            <w:r>
              <w:rPr>
                <w:rFonts w:ascii="ＭＳ 明朝" w:eastAsia="ＭＳ 明朝" w:hAnsi="ＭＳ 明朝" w:cs="ＭＳ 明朝" w:hint="eastAsia"/>
                <w:color w:val="FF0000"/>
                <w:sz w:val="24"/>
                <w:szCs w:val="24"/>
              </w:rPr>
              <w:t>・危険予知訓</w:t>
            </w:r>
            <w:r>
              <w:rPr>
                <w:rFonts w:hint="eastAsia"/>
                <w:color w:val="FF0000"/>
                <w:sz w:val="24"/>
                <w:szCs w:val="24"/>
              </w:rPr>
              <w:t>練</w:t>
            </w:r>
          </w:p>
        </w:tc>
        <w:tc>
          <w:tcPr>
            <w:tcW w:w="1505" w:type="dxa"/>
            <w:tcBorders>
              <w:top w:val="single" w:sz="4" w:space="0" w:color="auto"/>
              <w:left w:val="single" w:sz="4" w:space="0" w:color="auto"/>
              <w:bottom w:val="single" w:sz="4" w:space="0" w:color="auto"/>
              <w:right w:val="single" w:sz="4" w:space="0" w:color="auto"/>
            </w:tcBorders>
            <w:vAlign w:val="center"/>
          </w:tcPr>
          <w:p w14:paraId="61F55088" w14:textId="77777777" w:rsidR="00564E8F" w:rsidRDefault="00564E8F">
            <w:pPr>
              <w:rPr>
                <w:sz w:val="24"/>
                <w:szCs w:val="24"/>
              </w:rPr>
            </w:pPr>
          </w:p>
        </w:tc>
      </w:tr>
      <w:tr w:rsidR="00564E8F" w14:paraId="10BDF968"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1D7F0011" w14:textId="77777777" w:rsidR="00564E8F" w:rsidRDefault="00564E8F">
            <w:pPr>
              <w:jc w:val="center"/>
              <w:rPr>
                <w:sz w:val="24"/>
                <w:szCs w:val="24"/>
              </w:rPr>
            </w:pPr>
            <w:r>
              <w:rPr>
                <w:rFonts w:ascii="ＭＳ 明朝" w:eastAsia="ＭＳ 明朝" w:hAnsi="ＭＳ 明朝" w:cs="ＭＳ 明朝" w:hint="eastAsia"/>
                <w:sz w:val="24"/>
                <w:szCs w:val="24"/>
              </w:rPr>
              <w:t>９</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C324606"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・貨物の正しい積載方</w:t>
            </w:r>
            <w:r>
              <w:rPr>
                <w:rFonts w:hint="eastAsia"/>
                <w:color w:val="FF0000"/>
                <w:sz w:val="24"/>
                <w:szCs w:val="24"/>
              </w:rPr>
              <w:t>法</w:t>
            </w:r>
          </w:p>
          <w:p w14:paraId="1FB51059"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・健康管理の重要</w:t>
            </w:r>
            <w:r>
              <w:rPr>
                <w:rFonts w:hint="eastAsia"/>
                <w:color w:val="FF0000"/>
                <w:sz w:val="24"/>
                <w:szCs w:val="24"/>
              </w:rPr>
              <w:t>性</w:t>
            </w:r>
          </w:p>
        </w:tc>
        <w:tc>
          <w:tcPr>
            <w:tcW w:w="2700" w:type="dxa"/>
            <w:tcBorders>
              <w:top w:val="single" w:sz="4" w:space="0" w:color="auto"/>
              <w:left w:val="single" w:sz="4" w:space="0" w:color="auto"/>
              <w:bottom w:val="single" w:sz="4" w:space="0" w:color="auto"/>
              <w:right w:val="single" w:sz="4" w:space="0" w:color="auto"/>
            </w:tcBorders>
            <w:vAlign w:val="center"/>
          </w:tcPr>
          <w:p w14:paraId="0040FAB5" w14:textId="77777777" w:rsidR="00564E8F" w:rsidRDefault="00564E8F">
            <w:pPr>
              <w:ind w:leftChars="-53" w:left="-1" w:hangingChars="46" w:hanging="110"/>
              <w:rPr>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57DE9319" w14:textId="77777777" w:rsidR="00564E8F" w:rsidRDefault="00564E8F">
            <w:pPr>
              <w:rPr>
                <w:sz w:val="24"/>
                <w:szCs w:val="24"/>
              </w:rPr>
            </w:pPr>
          </w:p>
        </w:tc>
      </w:tr>
      <w:tr w:rsidR="00564E8F" w14:paraId="097D2834"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6315CC0B" w14:textId="77777777" w:rsidR="00564E8F" w:rsidRDefault="00564E8F">
            <w:pPr>
              <w:jc w:val="center"/>
              <w:rPr>
                <w:sz w:val="24"/>
                <w:szCs w:val="24"/>
              </w:rPr>
            </w:pPr>
            <w:r>
              <w:rPr>
                <w:rFonts w:ascii="ＭＳ 明朝" w:eastAsia="ＭＳ 明朝" w:hAnsi="ＭＳ 明朝" w:cs="ＭＳ 明朝" w:hint="eastAsia"/>
                <w:sz w:val="24"/>
                <w:szCs w:val="24"/>
              </w:rPr>
              <w:t>１０</w:t>
            </w:r>
            <w:r>
              <w:rPr>
                <w:rFonts w:hint="eastAsia"/>
                <w:sz w:val="24"/>
                <w:szCs w:val="24"/>
              </w:rPr>
              <w:t>月</w:t>
            </w:r>
          </w:p>
        </w:tc>
        <w:tc>
          <w:tcPr>
            <w:tcW w:w="5940" w:type="dxa"/>
            <w:gridSpan w:val="2"/>
            <w:tcBorders>
              <w:top w:val="single" w:sz="4" w:space="0" w:color="auto"/>
              <w:left w:val="single" w:sz="4" w:space="0" w:color="auto"/>
              <w:bottom w:val="single" w:sz="4" w:space="0" w:color="auto"/>
              <w:right w:val="single" w:sz="4" w:space="0" w:color="auto"/>
            </w:tcBorders>
            <w:vAlign w:val="center"/>
            <w:hideMark/>
          </w:tcPr>
          <w:p w14:paraId="5641A3DA" w14:textId="77777777" w:rsidR="00564E8F" w:rsidRPr="007743DC" w:rsidRDefault="00564E8F">
            <w:pPr>
              <w:ind w:leftChars="-53" w:left="-1" w:hangingChars="46" w:hanging="110"/>
              <w:rPr>
                <w:color w:val="FF0000"/>
                <w:sz w:val="24"/>
                <w:szCs w:val="24"/>
              </w:rPr>
            </w:pPr>
            <w:r w:rsidRPr="007743DC">
              <w:rPr>
                <w:rFonts w:ascii="ＭＳ 明朝" w:eastAsia="ＭＳ 明朝" w:hAnsi="ＭＳ 明朝" w:cs="ＭＳ 明朝" w:hint="eastAsia"/>
                <w:color w:val="FF0000"/>
                <w:sz w:val="24"/>
                <w:szCs w:val="24"/>
              </w:rPr>
              <w:t>・事故防止会</w:t>
            </w:r>
            <w:r w:rsidRPr="007743DC">
              <w:rPr>
                <w:rFonts w:hint="eastAsia"/>
                <w:color w:val="FF0000"/>
                <w:sz w:val="24"/>
                <w:szCs w:val="24"/>
              </w:rPr>
              <w:t>議</w:t>
            </w:r>
          </w:p>
        </w:tc>
        <w:tc>
          <w:tcPr>
            <w:tcW w:w="1505" w:type="dxa"/>
            <w:tcBorders>
              <w:top w:val="single" w:sz="4" w:space="0" w:color="auto"/>
              <w:left w:val="single" w:sz="4" w:space="0" w:color="auto"/>
              <w:bottom w:val="single" w:sz="4" w:space="0" w:color="auto"/>
              <w:right w:val="single" w:sz="4" w:space="0" w:color="auto"/>
            </w:tcBorders>
            <w:vAlign w:val="center"/>
          </w:tcPr>
          <w:p w14:paraId="2F37C494" w14:textId="77777777" w:rsidR="00564E8F" w:rsidRDefault="00564E8F">
            <w:pPr>
              <w:rPr>
                <w:sz w:val="24"/>
                <w:szCs w:val="24"/>
              </w:rPr>
            </w:pPr>
          </w:p>
        </w:tc>
      </w:tr>
      <w:tr w:rsidR="00564E8F" w14:paraId="4F046261"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217BFC7A" w14:textId="77777777" w:rsidR="00564E8F" w:rsidRDefault="00564E8F">
            <w:pPr>
              <w:jc w:val="center"/>
              <w:rPr>
                <w:sz w:val="24"/>
                <w:szCs w:val="24"/>
              </w:rPr>
            </w:pPr>
            <w:r>
              <w:rPr>
                <w:rFonts w:ascii="ＭＳ 明朝" w:eastAsia="ＭＳ 明朝" w:hAnsi="ＭＳ 明朝" w:cs="ＭＳ 明朝" w:hint="eastAsia"/>
                <w:sz w:val="24"/>
                <w:szCs w:val="24"/>
              </w:rPr>
              <w:t>１１</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C91A6E5"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・トラックの構造上の特</w:t>
            </w:r>
            <w:r>
              <w:rPr>
                <w:rFonts w:hint="eastAsia"/>
                <w:color w:val="FF0000"/>
                <w:sz w:val="24"/>
                <w:szCs w:val="24"/>
              </w:rPr>
              <w:t>性</w:t>
            </w:r>
          </w:p>
          <w:p w14:paraId="6ABC591C"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・貨物の正しい積載方</w:t>
            </w:r>
            <w:r>
              <w:rPr>
                <w:rFonts w:hint="eastAsia"/>
                <w:color w:val="FF0000"/>
                <w:sz w:val="24"/>
                <w:szCs w:val="24"/>
              </w:rPr>
              <w:t>法</w:t>
            </w:r>
          </w:p>
        </w:tc>
        <w:tc>
          <w:tcPr>
            <w:tcW w:w="2700" w:type="dxa"/>
            <w:tcBorders>
              <w:top w:val="single" w:sz="4" w:space="0" w:color="auto"/>
              <w:left w:val="single" w:sz="4" w:space="0" w:color="auto"/>
              <w:bottom w:val="single" w:sz="4" w:space="0" w:color="auto"/>
              <w:right w:val="single" w:sz="4" w:space="0" w:color="auto"/>
            </w:tcBorders>
            <w:vAlign w:val="center"/>
          </w:tcPr>
          <w:p w14:paraId="56B370AB" w14:textId="0E977B03" w:rsidR="00564E8F" w:rsidRPr="007743DC" w:rsidRDefault="007743DC">
            <w:pPr>
              <w:ind w:leftChars="-53" w:left="-1" w:hangingChars="46" w:hanging="110"/>
              <w:rPr>
                <w:color w:val="FF0000"/>
                <w:sz w:val="24"/>
                <w:szCs w:val="24"/>
              </w:rPr>
            </w:pPr>
            <w:r w:rsidRPr="007743DC">
              <w:rPr>
                <w:rFonts w:hint="eastAsia"/>
                <w:color w:val="FF0000"/>
                <w:sz w:val="24"/>
                <w:szCs w:val="24"/>
              </w:rPr>
              <w:t>・ヒヤリハット活動</w:t>
            </w:r>
          </w:p>
        </w:tc>
        <w:tc>
          <w:tcPr>
            <w:tcW w:w="1505" w:type="dxa"/>
            <w:tcBorders>
              <w:top w:val="single" w:sz="4" w:space="0" w:color="auto"/>
              <w:left w:val="single" w:sz="4" w:space="0" w:color="auto"/>
              <w:bottom w:val="single" w:sz="4" w:space="0" w:color="auto"/>
              <w:right w:val="single" w:sz="4" w:space="0" w:color="auto"/>
            </w:tcBorders>
            <w:vAlign w:val="center"/>
          </w:tcPr>
          <w:p w14:paraId="3CF646BC" w14:textId="77777777" w:rsidR="00564E8F" w:rsidRDefault="00564E8F">
            <w:pPr>
              <w:rPr>
                <w:sz w:val="24"/>
                <w:szCs w:val="24"/>
              </w:rPr>
            </w:pPr>
          </w:p>
        </w:tc>
      </w:tr>
      <w:tr w:rsidR="00564E8F" w14:paraId="15E33C95"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763EF309" w14:textId="77777777" w:rsidR="00564E8F" w:rsidRDefault="00564E8F">
            <w:pPr>
              <w:jc w:val="center"/>
              <w:rPr>
                <w:sz w:val="24"/>
                <w:szCs w:val="24"/>
              </w:rPr>
            </w:pPr>
            <w:r>
              <w:rPr>
                <w:rFonts w:ascii="ＭＳ 明朝" w:eastAsia="ＭＳ 明朝" w:hAnsi="ＭＳ 明朝" w:cs="ＭＳ 明朝" w:hint="eastAsia"/>
                <w:sz w:val="24"/>
                <w:szCs w:val="24"/>
              </w:rPr>
              <w:t>１２</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7FE8B44"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・安全性の向上を図るための装置を備える事業用自動車の適正な運転方</w:t>
            </w:r>
            <w:r>
              <w:rPr>
                <w:rFonts w:hint="eastAsia"/>
                <w:color w:val="FF0000"/>
                <w:sz w:val="24"/>
                <w:szCs w:val="24"/>
              </w:rPr>
              <w:t>法</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B31983B" w14:textId="77777777" w:rsidR="00564E8F" w:rsidRDefault="00564E8F">
            <w:pPr>
              <w:ind w:leftChars="-53" w:left="-1" w:hangingChars="46" w:hanging="110"/>
              <w:rPr>
                <w:sz w:val="24"/>
                <w:szCs w:val="24"/>
              </w:rPr>
            </w:pPr>
            <w:r>
              <w:rPr>
                <w:rFonts w:ascii="ＭＳ 明朝" w:eastAsia="ＭＳ 明朝" w:hAnsi="ＭＳ 明朝" w:cs="ＭＳ 明朝" w:hint="eastAsia"/>
                <w:color w:val="FF0000"/>
                <w:sz w:val="24"/>
                <w:szCs w:val="24"/>
              </w:rPr>
              <w:t>・事故防止会</w:t>
            </w:r>
            <w:r>
              <w:rPr>
                <w:rFonts w:hint="eastAsia"/>
                <w:color w:val="FF0000"/>
                <w:sz w:val="24"/>
                <w:szCs w:val="24"/>
              </w:rPr>
              <w:t>議</w:t>
            </w:r>
          </w:p>
        </w:tc>
        <w:tc>
          <w:tcPr>
            <w:tcW w:w="1505" w:type="dxa"/>
            <w:tcBorders>
              <w:top w:val="single" w:sz="4" w:space="0" w:color="auto"/>
              <w:left w:val="single" w:sz="4" w:space="0" w:color="auto"/>
              <w:bottom w:val="single" w:sz="4" w:space="0" w:color="auto"/>
              <w:right w:val="single" w:sz="4" w:space="0" w:color="auto"/>
            </w:tcBorders>
            <w:vAlign w:val="center"/>
          </w:tcPr>
          <w:p w14:paraId="28A9D1D2" w14:textId="77777777" w:rsidR="00564E8F" w:rsidRDefault="00564E8F">
            <w:pPr>
              <w:rPr>
                <w:sz w:val="24"/>
                <w:szCs w:val="24"/>
              </w:rPr>
            </w:pPr>
          </w:p>
        </w:tc>
      </w:tr>
      <w:tr w:rsidR="00564E8F" w14:paraId="2EF2BFD0"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4997EB0F" w14:textId="77777777" w:rsidR="00564E8F" w:rsidRDefault="00564E8F">
            <w:pPr>
              <w:jc w:val="center"/>
              <w:rPr>
                <w:sz w:val="24"/>
                <w:szCs w:val="24"/>
              </w:rPr>
            </w:pPr>
            <w:r>
              <w:rPr>
                <w:rFonts w:ascii="ＭＳ 明朝" w:eastAsia="ＭＳ 明朝" w:hAnsi="ＭＳ 明朝" w:cs="ＭＳ 明朝" w:hint="eastAsia"/>
                <w:sz w:val="24"/>
                <w:szCs w:val="24"/>
              </w:rPr>
              <w:t>１</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4216A80"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・適切な運行経路及び道路、交通状</w:t>
            </w:r>
            <w:r>
              <w:rPr>
                <w:rFonts w:hint="eastAsia"/>
                <w:color w:val="FF0000"/>
                <w:sz w:val="24"/>
                <w:szCs w:val="24"/>
              </w:rPr>
              <w:t>況</w:t>
            </w:r>
          </w:p>
        </w:tc>
        <w:tc>
          <w:tcPr>
            <w:tcW w:w="2700" w:type="dxa"/>
            <w:tcBorders>
              <w:top w:val="single" w:sz="4" w:space="0" w:color="auto"/>
              <w:left w:val="single" w:sz="4" w:space="0" w:color="auto"/>
              <w:bottom w:val="single" w:sz="4" w:space="0" w:color="auto"/>
              <w:right w:val="single" w:sz="4" w:space="0" w:color="auto"/>
            </w:tcBorders>
            <w:vAlign w:val="center"/>
          </w:tcPr>
          <w:p w14:paraId="70FF9859" w14:textId="77777777" w:rsidR="00564E8F" w:rsidRDefault="00564E8F">
            <w:pPr>
              <w:ind w:leftChars="-53" w:left="-1" w:hangingChars="46" w:hanging="110"/>
              <w:rPr>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18848519" w14:textId="77777777" w:rsidR="00564E8F" w:rsidRDefault="00564E8F">
            <w:pPr>
              <w:rPr>
                <w:sz w:val="24"/>
                <w:szCs w:val="24"/>
              </w:rPr>
            </w:pPr>
          </w:p>
        </w:tc>
      </w:tr>
      <w:tr w:rsidR="00564E8F" w14:paraId="31F0F312"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31B55D17" w14:textId="77777777" w:rsidR="00564E8F" w:rsidRDefault="00564E8F">
            <w:pPr>
              <w:jc w:val="center"/>
              <w:rPr>
                <w:sz w:val="24"/>
                <w:szCs w:val="24"/>
              </w:rPr>
            </w:pPr>
            <w:r>
              <w:rPr>
                <w:rFonts w:ascii="ＭＳ 明朝" w:eastAsia="ＭＳ 明朝" w:hAnsi="ＭＳ 明朝" w:cs="ＭＳ 明朝" w:hint="eastAsia"/>
                <w:sz w:val="24"/>
                <w:szCs w:val="24"/>
              </w:rPr>
              <w:t>２</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tcPr>
          <w:p w14:paraId="15C0FC9F" w14:textId="77777777" w:rsidR="00564E8F" w:rsidRDefault="00564E8F">
            <w:pPr>
              <w:ind w:leftChars="-53" w:left="-1" w:hangingChars="46" w:hanging="110"/>
              <w:rPr>
                <w:color w:val="FF000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27A81B42" w14:textId="77777777" w:rsidR="00564E8F" w:rsidRDefault="00564E8F">
            <w:pPr>
              <w:ind w:leftChars="-53" w:left="-1" w:hangingChars="46" w:hanging="110"/>
              <w:rPr>
                <w:sz w:val="24"/>
                <w:szCs w:val="24"/>
              </w:rPr>
            </w:pPr>
            <w:r>
              <w:rPr>
                <w:rFonts w:ascii="ＭＳ 明朝" w:eastAsia="ＭＳ 明朝" w:hAnsi="ＭＳ 明朝" w:cs="ＭＳ 明朝" w:hint="eastAsia"/>
                <w:color w:val="FF0000"/>
                <w:sz w:val="24"/>
                <w:szCs w:val="24"/>
              </w:rPr>
              <w:t>・ヒヤリハット活</w:t>
            </w:r>
            <w:r>
              <w:rPr>
                <w:rFonts w:hint="eastAsia"/>
                <w:color w:val="FF0000"/>
                <w:sz w:val="24"/>
                <w:szCs w:val="24"/>
              </w:rPr>
              <w:t>動</w:t>
            </w:r>
          </w:p>
        </w:tc>
        <w:tc>
          <w:tcPr>
            <w:tcW w:w="1505" w:type="dxa"/>
            <w:tcBorders>
              <w:top w:val="single" w:sz="4" w:space="0" w:color="auto"/>
              <w:left w:val="single" w:sz="4" w:space="0" w:color="auto"/>
              <w:bottom w:val="single" w:sz="4" w:space="0" w:color="auto"/>
              <w:right w:val="single" w:sz="4" w:space="0" w:color="auto"/>
            </w:tcBorders>
            <w:vAlign w:val="center"/>
          </w:tcPr>
          <w:p w14:paraId="772A6EFE" w14:textId="77777777" w:rsidR="00564E8F" w:rsidRDefault="00564E8F">
            <w:pPr>
              <w:rPr>
                <w:sz w:val="24"/>
                <w:szCs w:val="24"/>
              </w:rPr>
            </w:pPr>
          </w:p>
        </w:tc>
      </w:tr>
      <w:tr w:rsidR="00564E8F" w14:paraId="71036227" w14:textId="77777777" w:rsidTr="00564E8F">
        <w:trPr>
          <w:trHeight w:val="765"/>
        </w:trPr>
        <w:tc>
          <w:tcPr>
            <w:tcW w:w="1080" w:type="dxa"/>
            <w:tcBorders>
              <w:top w:val="single" w:sz="4" w:space="0" w:color="auto"/>
              <w:left w:val="single" w:sz="4" w:space="0" w:color="auto"/>
              <w:bottom w:val="single" w:sz="4" w:space="0" w:color="auto"/>
              <w:right w:val="single" w:sz="4" w:space="0" w:color="auto"/>
            </w:tcBorders>
            <w:vAlign w:val="center"/>
            <w:hideMark/>
          </w:tcPr>
          <w:p w14:paraId="03A9C97E" w14:textId="77777777" w:rsidR="00564E8F" w:rsidRDefault="00564E8F">
            <w:pPr>
              <w:jc w:val="center"/>
              <w:rPr>
                <w:sz w:val="24"/>
                <w:szCs w:val="24"/>
              </w:rPr>
            </w:pPr>
            <w:r>
              <w:rPr>
                <w:rFonts w:ascii="ＭＳ 明朝" w:eastAsia="ＭＳ 明朝" w:hAnsi="ＭＳ 明朝" w:cs="ＭＳ 明朝" w:hint="eastAsia"/>
                <w:sz w:val="24"/>
                <w:szCs w:val="24"/>
              </w:rPr>
              <w:t>３</w:t>
            </w:r>
            <w:r>
              <w:rPr>
                <w:rFonts w:hint="eastAsia"/>
                <w:sz w:val="24"/>
                <w:szCs w:val="24"/>
              </w:rPr>
              <w:t>月</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3A392FC"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・運転適性に応じた安全運</w:t>
            </w:r>
            <w:r>
              <w:rPr>
                <w:rFonts w:hint="eastAsia"/>
                <w:color w:val="FF0000"/>
                <w:sz w:val="24"/>
                <w:szCs w:val="24"/>
              </w:rPr>
              <w:t>転</w:t>
            </w:r>
          </w:p>
          <w:p w14:paraId="554A8777" w14:textId="77777777" w:rsidR="00564E8F" w:rsidRDefault="00564E8F">
            <w:pPr>
              <w:ind w:leftChars="-53" w:left="-1" w:hangingChars="46" w:hanging="110"/>
              <w:rPr>
                <w:color w:val="FF0000"/>
                <w:sz w:val="24"/>
                <w:szCs w:val="24"/>
              </w:rPr>
            </w:pPr>
            <w:r>
              <w:rPr>
                <w:rFonts w:ascii="ＭＳ 明朝" w:eastAsia="ＭＳ 明朝" w:hAnsi="ＭＳ 明朝" w:cs="ＭＳ 明朝" w:hint="eastAsia"/>
                <w:color w:val="FF0000"/>
                <w:sz w:val="24"/>
                <w:szCs w:val="24"/>
              </w:rPr>
              <w:t>・過積載の危険</w:t>
            </w:r>
            <w:r>
              <w:rPr>
                <w:rFonts w:hint="eastAsia"/>
                <w:color w:val="FF0000"/>
                <w:sz w:val="24"/>
                <w:szCs w:val="24"/>
              </w:rPr>
              <w:t>性</w:t>
            </w:r>
          </w:p>
        </w:tc>
        <w:tc>
          <w:tcPr>
            <w:tcW w:w="2700" w:type="dxa"/>
            <w:tcBorders>
              <w:top w:val="single" w:sz="4" w:space="0" w:color="auto"/>
              <w:left w:val="single" w:sz="4" w:space="0" w:color="auto"/>
              <w:bottom w:val="single" w:sz="4" w:space="0" w:color="auto"/>
              <w:right w:val="single" w:sz="4" w:space="0" w:color="auto"/>
            </w:tcBorders>
            <w:vAlign w:val="center"/>
          </w:tcPr>
          <w:p w14:paraId="273BC9BB" w14:textId="77777777" w:rsidR="00564E8F" w:rsidRDefault="00564E8F">
            <w:pPr>
              <w:ind w:leftChars="-53" w:left="-1" w:hangingChars="46" w:hanging="110"/>
              <w:rPr>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3BB6DB2F" w14:textId="77777777" w:rsidR="00564E8F" w:rsidRDefault="00564E8F">
            <w:pPr>
              <w:rPr>
                <w:sz w:val="24"/>
                <w:szCs w:val="24"/>
              </w:rPr>
            </w:pPr>
          </w:p>
        </w:tc>
      </w:tr>
    </w:tbl>
    <w:p w14:paraId="29D96855" w14:textId="77777777" w:rsidR="00564E8F" w:rsidRDefault="00564E8F" w:rsidP="00564E8F">
      <w:pPr>
        <w:ind w:firstLineChars="1300" w:firstLine="3120"/>
        <w:rPr>
          <w:sz w:val="24"/>
          <w:u w:val="single"/>
        </w:rPr>
      </w:pPr>
    </w:p>
    <w:p w14:paraId="14844997" w14:textId="77777777" w:rsidR="00564E8F" w:rsidRDefault="00564E8F" w:rsidP="00564E8F">
      <w:pPr>
        <w:ind w:firstLineChars="1200" w:firstLine="2880"/>
        <w:rPr>
          <w:sz w:val="24"/>
        </w:rPr>
      </w:pPr>
      <w:r>
        <w:rPr>
          <w:rFonts w:hint="eastAsia"/>
          <w:color w:val="FF0000"/>
          <w:sz w:val="24"/>
          <w:u w:val="single"/>
        </w:rPr>
        <w:t>事業所名称：○○○○運輸</w:t>
      </w:r>
      <w:r>
        <w:rPr>
          <w:color w:val="FF0000"/>
          <w:sz w:val="24"/>
          <w:u w:val="single"/>
        </w:rPr>
        <w:t xml:space="preserve"> </w:t>
      </w:r>
      <w:r>
        <w:rPr>
          <w:rFonts w:hint="eastAsia"/>
          <w:color w:val="FF0000"/>
          <w:sz w:val="24"/>
          <w:u w:val="single"/>
        </w:rPr>
        <w:t>株式会社</w:t>
      </w:r>
      <w:r>
        <w:rPr>
          <w:color w:val="FF0000"/>
          <w:sz w:val="24"/>
          <w:u w:val="single"/>
        </w:rPr>
        <w:t xml:space="preserve"> </w:t>
      </w:r>
      <w:r>
        <w:rPr>
          <w:rFonts w:hint="eastAsia"/>
          <w:color w:val="FF0000"/>
          <w:sz w:val="24"/>
          <w:u w:val="single"/>
        </w:rPr>
        <w:t>〇〇営業所</w:t>
      </w:r>
    </w:p>
    <w:p w14:paraId="4572683A" w14:textId="0EDC551E" w:rsidR="00575AC9" w:rsidRPr="00564E8F" w:rsidRDefault="00575AC9" w:rsidP="00564E8F">
      <w:pPr>
        <w:rPr>
          <w:sz w:val="24"/>
        </w:rPr>
      </w:pPr>
    </w:p>
    <w:sectPr w:rsidR="00575AC9" w:rsidRPr="00564E8F" w:rsidSect="00564E8F">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5FF9" w14:textId="77777777" w:rsidR="007F24DC" w:rsidRDefault="007F24DC" w:rsidP="00B46B27">
      <w:r>
        <w:separator/>
      </w:r>
    </w:p>
  </w:endnote>
  <w:endnote w:type="continuationSeparator" w:id="0">
    <w:p w14:paraId="26CA9D3A" w14:textId="77777777" w:rsidR="007F24DC" w:rsidRDefault="007F24DC" w:rsidP="00B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94D2C" w14:textId="77777777" w:rsidR="007F24DC" w:rsidRDefault="007F24DC" w:rsidP="00B46B27">
      <w:r>
        <w:separator/>
      </w:r>
    </w:p>
  </w:footnote>
  <w:footnote w:type="continuationSeparator" w:id="0">
    <w:p w14:paraId="366BE2C0" w14:textId="77777777" w:rsidR="007F24DC" w:rsidRDefault="007F24DC" w:rsidP="00B4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F35F" w14:textId="77777777" w:rsidR="00A766DE" w:rsidRPr="00A766DE" w:rsidRDefault="00A766DE" w:rsidP="00A766DE">
    <w:pPr>
      <w:pStyle w:val="a3"/>
      <w:jc w:val="right"/>
      <w:rPr>
        <w:b/>
        <w:sz w:val="40"/>
        <w:szCs w:val="40"/>
        <w:bdr w:val="single" w:sz="4" w:space="0" w:color="auto"/>
      </w:rPr>
    </w:pPr>
    <w:r w:rsidRPr="00A766DE">
      <w:rPr>
        <w:rFonts w:hint="eastAsia"/>
        <w:b/>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650DC"/>
    <w:rsid w:val="00113034"/>
    <w:rsid w:val="001A782F"/>
    <w:rsid w:val="001F4CE3"/>
    <w:rsid w:val="002461DA"/>
    <w:rsid w:val="00295AF4"/>
    <w:rsid w:val="002B45B3"/>
    <w:rsid w:val="003076D7"/>
    <w:rsid w:val="0036483B"/>
    <w:rsid w:val="00374987"/>
    <w:rsid w:val="0037585B"/>
    <w:rsid w:val="003A0C4A"/>
    <w:rsid w:val="003F0067"/>
    <w:rsid w:val="00445AA9"/>
    <w:rsid w:val="004B6766"/>
    <w:rsid w:val="004D1711"/>
    <w:rsid w:val="004E022E"/>
    <w:rsid w:val="00505AE2"/>
    <w:rsid w:val="00552E64"/>
    <w:rsid w:val="00564E8F"/>
    <w:rsid w:val="00575AC9"/>
    <w:rsid w:val="00652400"/>
    <w:rsid w:val="007743DC"/>
    <w:rsid w:val="007F24DC"/>
    <w:rsid w:val="00827CC1"/>
    <w:rsid w:val="00936FA3"/>
    <w:rsid w:val="009D742A"/>
    <w:rsid w:val="00A74B35"/>
    <w:rsid w:val="00A766DE"/>
    <w:rsid w:val="00A8000E"/>
    <w:rsid w:val="00AD22D3"/>
    <w:rsid w:val="00AF79BA"/>
    <w:rsid w:val="00B46B27"/>
    <w:rsid w:val="00C84A5F"/>
    <w:rsid w:val="00C91FCE"/>
    <w:rsid w:val="00C922B7"/>
    <w:rsid w:val="00D20E05"/>
    <w:rsid w:val="00D22426"/>
    <w:rsid w:val="00D45835"/>
    <w:rsid w:val="00DB2A15"/>
    <w:rsid w:val="00F15B63"/>
    <w:rsid w:val="00F66091"/>
    <w:rsid w:val="00F94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DE5F3"/>
  <w15:docId w15:val="{8E6C7C7F-BFE6-4E65-A73C-8E402AFA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27"/>
    <w:pPr>
      <w:tabs>
        <w:tab w:val="center" w:pos="4252"/>
        <w:tab w:val="right" w:pos="8504"/>
      </w:tabs>
      <w:snapToGrid w:val="0"/>
    </w:pPr>
  </w:style>
  <w:style w:type="character" w:customStyle="1" w:styleId="a4">
    <w:name w:val="ヘッダー (文字)"/>
    <w:basedOn w:val="a0"/>
    <w:link w:val="a3"/>
    <w:uiPriority w:val="99"/>
    <w:rsid w:val="00B46B27"/>
  </w:style>
  <w:style w:type="paragraph" w:styleId="a5">
    <w:name w:val="footer"/>
    <w:basedOn w:val="a"/>
    <w:link w:val="a6"/>
    <w:uiPriority w:val="99"/>
    <w:unhideWhenUsed/>
    <w:rsid w:val="00B46B27"/>
    <w:pPr>
      <w:tabs>
        <w:tab w:val="center" w:pos="4252"/>
        <w:tab w:val="right" w:pos="8504"/>
      </w:tabs>
      <w:snapToGrid w:val="0"/>
    </w:pPr>
  </w:style>
  <w:style w:type="character" w:customStyle="1" w:styleId="a6">
    <w:name w:val="フッター (文字)"/>
    <w:basedOn w:val="a0"/>
    <w:link w:val="a5"/>
    <w:uiPriority w:val="99"/>
    <w:rsid w:val="00B46B27"/>
  </w:style>
  <w:style w:type="table" w:styleId="a7">
    <w:name w:val="Table Grid"/>
    <w:basedOn w:val="a1"/>
    <w:uiPriority w:val="59"/>
    <w:rsid w:val="004E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春田 修一</cp:lastModifiedBy>
  <cp:revision>22</cp:revision>
  <cp:lastPrinted>2020-05-28T01:11:00Z</cp:lastPrinted>
  <dcterms:created xsi:type="dcterms:W3CDTF">2014-06-30T05:13:00Z</dcterms:created>
  <dcterms:modified xsi:type="dcterms:W3CDTF">2025-05-21T05:41:00Z</dcterms:modified>
</cp:coreProperties>
</file>